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419" w14:textId="0689EE21" w:rsidR="00A46815" w:rsidRPr="00A4545A" w:rsidRDefault="00A26DEA" w:rsidP="00A46815">
      <w:pPr>
        <w:jc w:val="center"/>
        <w:rPr>
          <w:b/>
          <w:bCs/>
        </w:rPr>
      </w:pPr>
      <w:r>
        <w:rPr>
          <w:b/>
          <w:bCs/>
        </w:rPr>
        <w:t>#ASHT2024</w:t>
      </w:r>
      <w:r w:rsidR="00A46815" w:rsidRPr="00A4545A">
        <w:rPr>
          <w:b/>
          <w:bCs/>
        </w:rPr>
        <w:t xml:space="preserve"> </w:t>
      </w:r>
      <w:r w:rsidR="00A46815">
        <w:rPr>
          <w:b/>
          <w:bCs/>
        </w:rPr>
        <w:t>“</w:t>
      </w:r>
      <w:r w:rsidR="00A46815" w:rsidRPr="00A4545A">
        <w:rPr>
          <w:b/>
          <w:bCs/>
        </w:rPr>
        <w:t>Flight</w:t>
      </w:r>
      <w:r w:rsidR="00A46815">
        <w:rPr>
          <w:b/>
          <w:bCs/>
        </w:rPr>
        <w:t>s”</w:t>
      </w:r>
      <w:r w:rsidR="00613794">
        <w:rPr>
          <w:b/>
          <w:bCs/>
        </w:rPr>
        <w:br/>
      </w:r>
      <w:r w:rsidR="00087474">
        <w:rPr>
          <w:b/>
          <w:bCs/>
        </w:rPr>
        <w:t xml:space="preserve">Instructional Concurrent Sessions and Lunchtime </w:t>
      </w:r>
      <w:r w:rsidR="00A46815">
        <w:rPr>
          <w:b/>
          <w:bCs/>
        </w:rPr>
        <w:t>Session</w:t>
      </w:r>
      <w:r w:rsidR="00B6657C">
        <w:rPr>
          <w:b/>
          <w:bCs/>
        </w:rPr>
        <w:t>s</w:t>
      </w:r>
      <w:r w:rsidR="00273F31">
        <w:rPr>
          <w:b/>
          <w:bCs/>
        </w:rPr>
        <w:t>: Tracks</w:t>
      </w:r>
      <w:r w:rsidR="00A46815">
        <w:rPr>
          <w:b/>
          <w:bCs/>
        </w:rPr>
        <w:t xml:space="preserve"> for Your Convenience!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35"/>
        <w:gridCol w:w="9540"/>
      </w:tblGrid>
      <w:tr w:rsidR="007D1FBC" w:rsidRPr="007E0E42" w14:paraId="6E0B021B" w14:textId="5E528B77" w:rsidTr="007D1FBC">
        <w:tc>
          <w:tcPr>
            <w:tcW w:w="1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FCF93" w14:textId="4C87D028" w:rsidR="00A46815" w:rsidRPr="00A46815" w:rsidRDefault="007D1FBC" w:rsidP="00A46815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color w:val="1D2228"/>
                <w:kern w:val="0"/>
                <w:sz w:val="22"/>
                <w:szCs w:val="22"/>
                <w:u w:val="single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D2228"/>
                <w:kern w:val="0"/>
                <w:sz w:val="22"/>
                <w:szCs w:val="22"/>
                <w:u w:val="single"/>
                <w14:ligatures w14:val="none"/>
              </w:rPr>
              <w:t>Foundation</w:t>
            </w:r>
            <w:r w:rsidR="00A46815">
              <w:rPr>
                <w:rFonts w:asciiTheme="majorHAnsi" w:eastAsia="Times New Roman" w:hAnsiTheme="majorHAnsi" w:cs="Times New Roman"/>
                <w:b/>
                <w:bCs/>
                <w:color w:val="1D2228"/>
                <w:kern w:val="0"/>
                <w:sz w:val="22"/>
                <w:szCs w:val="22"/>
                <w:u w:val="single"/>
                <w14:ligatures w14:val="none"/>
              </w:rPr>
              <w:t>s</w:t>
            </w:r>
            <w:r w:rsidR="00BA66D5">
              <w:rPr>
                <w:rFonts w:asciiTheme="majorHAnsi" w:eastAsia="Times New Roman" w:hAnsiTheme="majorHAnsi" w:cs="Times New Roman"/>
                <w:b/>
                <w:bCs/>
                <w:color w:val="1D2228"/>
                <w:kern w:val="0"/>
                <w:sz w:val="22"/>
                <w:szCs w:val="22"/>
                <w:u w:val="single"/>
                <w14:ligatures w14:val="none"/>
              </w:rPr>
              <w:t xml:space="preserve"> Track</w:t>
            </w:r>
          </w:p>
        </w:tc>
      </w:tr>
      <w:tr w:rsidR="007D1FBC" w:rsidRPr="007E0E42" w14:paraId="1D2B3FBE" w14:textId="38FBEA6F" w:rsidTr="007D1FBC">
        <w:tc>
          <w:tcPr>
            <w:tcW w:w="1535" w:type="dxa"/>
            <w:vMerge w:val="restart"/>
            <w:tcBorders>
              <w:top w:val="single" w:sz="4" w:space="0" w:color="auto"/>
              <w:right w:val="nil"/>
            </w:tcBorders>
          </w:tcPr>
          <w:p w14:paraId="375CBF7E" w14:textId="6A434CAE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8:00 AM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</w:tcBorders>
          </w:tcPr>
          <w:p w14:paraId="7C2B1E02" w14:textId="14FF7F1C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The Science and Art of Measurement in Hand Therapy</w:t>
            </w:r>
          </w:p>
        </w:tc>
      </w:tr>
      <w:tr w:rsidR="007D1FBC" w:rsidRPr="007E0E42" w14:paraId="77F9A22C" w14:textId="77777777" w:rsidTr="007D1FBC">
        <w:tc>
          <w:tcPr>
            <w:tcW w:w="1535" w:type="dxa"/>
            <w:vMerge/>
            <w:tcBorders>
              <w:right w:val="nil"/>
            </w:tcBorders>
          </w:tcPr>
          <w:p w14:paraId="6ADEB970" w14:textId="77777777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</w:tcBorders>
          </w:tcPr>
          <w:p w14:paraId="7D7CF4BF" w14:textId="03851615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78A5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Complicated PIP Injuries: A Collaborative Approach Between the Surgeon and Hand Therapist</w:t>
            </w:r>
          </w:p>
        </w:tc>
      </w:tr>
      <w:tr w:rsidR="00A4545A" w:rsidRPr="007E0E42" w14:paraId="00E9D9C7" w14:textId="77777777" w:rsidTr="007D1FBC">
        <w:tc>
          <w:tcPr>
            <w:tcW w:w="1535" w:type="dxa"/>
            <w:tcBorders>
              <w:top w:val="single" w:sz="4" w:space="0" w:color="auto"/>
              <w:right w:val="nil"/>
            </w:tcBorders>
          </w:tcPr>
          <w:p w14:paraId="4A053B60" w14:textId="3B8D6735" w:rsidR="00A4545A" w:rsidRDefault="00A4545A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9:15 AM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</w:tcBorders>
          </w:tcPr>
          <w:p w14:paraId="45C3BB00" w14:textId="47A3F0E9" w:rsidR="00A4545A" w:rsidRPr="007E1092" w:rsidRDefault="00A4545A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Cross Your Fingers! Keys to Successful Nerve Transfer Surgery and Rehabilitation to Maximize Function in the Ulnar Intrinsic Muscles</w:t>
            </w:r>
          </w:p>
        </w:tc>
      </w:tr>
      <w:tr w:rsidR="000460D6" w:rsidRPr="007E0E42" w14:paraId="39EBBFC5" w14:textId="77777777" w:rsidTr="007D1FBC">
        <w:tc>
          <w:tcPr>
            <w:tcW w:w="1535" w:type="dxa"/>
            <w:tcBorders>
              <w:top w:val="single" w:sz="4" w:space="0" w:color="auto"/>
              <w:right w:val="nil"/>
            </w:tcBorders>
          </w:tcPr>
          <w:p w14:paraId="6B086DD5" w14:textId="087A9AD8" w:rsidR="000460D6" w:rsidRDefault="000460D6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12:15 PM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</w:tcBorders>
          </w:tcPr>
          <w:p w14:paraId="3D6A8136" w14:textId="0EBE2366" w:rsidR="000460D6" w:rsidRPr="00A4545A" w:rsidRDefault="00016BA0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BA0">
              <w:rPr>
                <w:rFonts w:asciiTheme="majorHAnsi" w:eastAsia="Times New Roman" w:hAnsiTheme="majorHAns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[Lunchtime session]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0460D6" w:rsidRPr="000460D6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Hand Therapy Certification Commission: Preparing for the CHT Exam</w:t>
            </w:r>
          </w:p>
        </w:tc>
      </w:tr>
      <w:tr w:rsidR="007D1FBC" w:rsidRPr="007E0E42" w14:paraId="7C5D7995" w14:textId="77777777" w:rsidTr="007D1FBC">
        <w:tc>
          <w:tcPr>
            <w:tcW w:w="1535" w:type="dxa"/>
            <w:tcBorders>
              <w:top w:val="single" w:sz="4" w:space="0" w:color="auto"/>
              <w:right w:val="nil"/>
            </w:tcBorders>
          </w:tcPr>
          <w:p w14:paraId="24317897" w14:textId="466A0F6A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1:30</w:t>
            </w:r>
            <w:r w:rsidR="00A84675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PM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</w:tcBorders>
          </w:tcPr>
          <w:p w14:paraId="18EC10AD" w14:textId="79A2C332" w:rsidR="007D1FBC" w:rsidRPr="00A078A5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109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Wrist Salvage Procedures: Surgical and Therapeutic Clinical Decision Making</w:t>
            </w:r>
          </w:p>
        </w:tc>
      </w:tr>
      <w:tr w:rsidR="007D1FBC" w:rsidRPr="007E0E42" w14:paraId="1692425E" w14:textId="77777777" w:rsidTr="007D1FBC">
        <w:tc>
          <w:tcPr>
            <w:tcW w:w="1535" w:type="dxa"/>
            <w:tcBorders>
              <w:top w:val="single" w:sz="4" w:space="0" w:color="auto"/>
              <w:right w:val="nil"/>
            </w:tcBorders>
          </w:tcPr>
          <w:p w14:paraId="11BED2DA" w14:textId="28007163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5:15 PM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</w:tcBorders>
          </w:tcPr>
          <w:p w14:paraId="60ABB1F6" w14:textId="34750571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D1599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Promotion of Self-Management in Hand Arthritis</w:t>
            </w:r>
          </w:p>
        </w:tc>
      </w:tr>
      <w:tr w:rsidR="00A4545A" w:rsidRPr="007E0E42" w14:paraId="7DCF91DB" w14:textId="24116AB1" w:rsidTr="007D1FBC">
        <w:tc>
          <w:tcPr>
            <w:tcW w:w="1535" w:type="dxa"/>
            <w:vMerge w:val="restart"/>
            <w:tcBorders>
              <w:top w:val="single" w:sz="4" w:space="0" w:color="auto"/>
              <w:right w:val="nil"/>
            </w:tcBorders>
          </w:tcPr>
          <w:p w14:paraId="6D55EE39" w14:textId="3B754EAD" w:rsidR="00A4545A" w:rsidRPr="007E0E42" w:rsidRDefault="00A4545A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7:45 AM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</w:tcBorders>
          </w:tcPr>
          <w:p w14:paraId="14A0F479" w14:textId="1E5814AC" w:rsidR="00A4545A" w:rsidRPr="007E0E42" w:rsidRDefault="00A4545A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Who, </w:t>
            </w:r>
            <w:proofErr w:type="gramStart"/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What</w:t>
            </w:r>
            <w:proofErr w:type="gramEnd"/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, and When to Dose: Exercise Prescription for Achieving Therapy and Fitness Goals</w:t>
            </w:r>
          </w:p>
        </w:tc>
      </w:tr>
      <w:tr w:rsidR="00A4545A" w:rsidRPr="007E0E42" w14:paraId="6DCB68FC" w14:textId="77777777" w:rsidTr="00793A28">
        <w:tc>
          <w:tcPr>
            <w:tcW w:w="1535" w:type="dxa"/>
            <w:vMerge/>
            <w:tcBorders>
              <w:right w:val="nil"/>
            </w:tcBorders>
          </w:tcPr>
          <w:p w14:paraId="0F4E5008" w14:textId="77777777" w:rsidR="00A4545A" w:rsidRPr="007E0E42" w:rsidRDefault="00A4545A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</w:tcBorders>
          </w:tcPr>
          <w:p w14:paraId="4A60EA9E" w14:textId="55F56E90" w:rsidR="00A4545A" w:rsidRPr="007E0E42" w:rsidRDefault="00A4545A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109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Pediatric Hands: More than Just Child’s Play</w:t>
            </w:r>
          </w:p>
        </w:tc>
      </w:tr>
      <w:tr w:rsidR="00A4545A" w:rsidRPr="007E0E42" w14:paraId="0B6EA041" w14:textId="77777777" w:rsidTr="00A46815">
        <w:trPr>
          <w:trHeight w:val="58"/>
        </w:trPr>
        <w:tc>
          <w:tcPr>
            <w:tcW w:w="1535" w:type="dxa"/>
            <w:tcBorders>
              <w:right w:val="nil"/>
            </w:tcBorders>
          </w:tcPr>
          <w:p w14:paraId="5419DC6C" w14:textId="516BB11C" w:rsidR="00A4545A" w:rsidRPr="007E0E42" w:rsidRDefault="00A4545A" w:rsidP="00A4545A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9:00 AM</w:t>
            </w:r>
          </w:p>
        </w:tc>
        <w:tc>
          <w:tcPr>
            <w:tcW w:w="9540" w:type="dxa"/>
            <w:tcBorders>
              <w:left w:val="nil"/>
            </w:tcBorders>
            <w:vAlign w:val="bottom"/>
          </w:tcPr>
          <w:p w14:paraId="7F2A0E2C" w14:textId="2B7663CD" w:rsidR="00A4545A" w:rsidRPr="007E0E42" w:rsidRDefault="00A4545A" w:rsidP="00A4545A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Looking Upstream for Downstream Problems: Comprehensive Management of Distal Nerve Compressions</w:t>
            </w:r>
          </w:p>
        </w:tc>
      </w:tr>
      <w:tr w:rsidR="000460D6" w:rsidRPr="007E0E42" w14:paraId="025676FB" w14:textId="77777777" w:rsidTr="00A46815">
        <w:trPr>
          <w:trHeight w:val="58"/>
        </w:trPr>
        <w:tc>
          <w:tcPr>
            <w:tcW w:w="1535" w:type="dxa"/>
            <w:tcBorders>
              <w:right w:val="nil"/>
            </w:tcBorders>
          </w:tcPr>
          <w:p w14:paraId="33775137" w14:textId="6563EE21" w:rsidR="000460D6" w:rsidRPr="00E810EC" w:rsidRDefault="000460D6" w:rsidP="00A4545A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10EC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12:45 PM</w:t>
            </w:r>
          </w:p>
        </w:tc>
        <w:tc>
          <w:tcPr>
            <w:tcW w:w="9540" w:type="dxa"/>
            <w:tcBorders>
              <w:left w:val="nil"/>
            </w:tcBorders>
            <w:vAlign w:val="bottom"/>
          </w:tcPr>
          <w:p w14:paraId="037388DF" w14:textId="4B2FF798" w:rsidR="000460D6" w:rsidRPr="00E810EC" w:rsidRDefault="00016BA0" w:rsidP="00CA02F8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016BA0">
              <w:rPr>
                <w:rFonts w:asciiTheme="majorHAnsi" w:eastAsia="Times New Roman" w:hAnsiTheme="majorHAns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[Lunchtime session]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0460D6" w:rsidRPr="00851DD2">
              <w:rPr>
                <w:rFonts w:asciiTheme="majorHAnsi" w:hAnsiTheme="majorHAnsi"/>
                <w:b/>
                <w:bCs/>
                <w:sz w:val="22"/>
                <w:szCs w:val="22"/>
              </w:rPr>
              <w:t>Student Meet-Up</w:t>
            </w:r>
            <w:r w:rsidR="000460D6" w:rsidRPr="00E810EC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E810EC" w:rsidRPr="00E810EC">
              <w:rPr>
                <w:rFonts w:asciiTheme="majorHAnsi" w:hAnsiTheme="majorHAnsi"/>
                <w:sz w:val="22"/>
                <w:szCs w:val="22"/>
              </w:rPr>
              <w:t>Hand Therapy Fellowships:  Post Graduate Hand Therapy Opportunities</w:t>
            </w:r>
            <w:r w:rsidR="00CA02F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460D6" w:rsidRPr="00E810EC">
              <w:rPr>
                <w:rFonts w:asciiTheme="majorHAnsi" w:hAnsiTheme="majorHAnsi"/>
                <w:i/>
                <w:iCs/>
                <w:sz w:val="22"/>
                <w:szCs w:val="22"/>
              </w:rPr>
              <w:t>**</w:t>
            </w:r>
            <w:r w:rsidR="00E810EC" w:rsidRPr="00E810EC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="000460D6" w:rsidRPr="00E810EC">
              <w:rPr>
                <w:rFonts w:asciiTheme="majorHAnsi" w:hAnsiTheme="majorHAnsi"/>
                <w:i/>
                <w:iCs/>
                <w:sz w:val="22"/>
                <w:szCs w:val="22"/>
              </w:rPr>
              <w:t>or students only (no CE hours)</w:t>
            </w:r>
          </w:p>
        </w:tc>
      </w:tr>
      <w:tr w:rsidR="007D1FBC" w:rsidRPr="007E0E42" w14:paraId="5A7F90B4" w14:textId="104CB642" w:rsidTr="007D1FBC">
        <w:tc>
          <w:tcPr>
            <w:tcW w:w="1535" w:type="dxa"/>
            <w:tcBorders>
              <w:right w:val="nil"/>
            </w:tcBorders>
          </w:tcPr>
          <w:p w14:paraId="1F39302C" w14:textId="55204ADE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5:00 PM</w:t>
            </w:r>
          </w:p>
        </w:tc>
        <w:tc>
          <w:tcPr>
            <w:tcW w:w="9540" w:type="dxa"/>
            <w:tcBorders>
              <w:left w:val="nil"/>
            </w:tcBorders>
          </w:tcPr>
          <w:p w14:paraId="6FF9BAC8" w14:textId="6B41AD0C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What to Do When There </w:t>
            </w:r>
            <w:r w:rsidR="00BA66D5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Is</w:t>
            </w: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No Protocol? Applying Evidence Based Practice to Solve </w:t>
            </w:r>
            <w:proofErr w:type="spellStart"/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Everyday</w:t>
            </w:r>
            <w:proofErr w:type="spellEnd"/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Clinical Problems</w:t>
            </w:r>
          </w:p>
        </w:tc>
      </w:tr>
      <w:tr w:rsidR="007D1FBC" w:rsidRPr="007E0E42" w14:paraId="6024E66C" w14:textId="21DDF578" w:rsidTr="007D1FBC">
        <w:tc>
          <w:tcPr>
            <w:tcW w:w="1535" w:type="dxa"/>
            <w:tcBorders>
              <w:right w:val="nil"/>
            </w:tcBorders>
          </w:tcPr>
          <w:p w14:paraId="45211F4B" w14:textId="6D769F6A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Sun 8:00 AM</w:t>
            </w:r>
          </w:p>
        </w:tc>
        <w:tc>
          <w:tcPr>
            <w:tcW w:w="9540" w:type="dxa"/>
            <w:tcBorders>
              <w:left w:val="nil"/>
            </w:tcBorders>
          </w:tcPr>
          <w:p w14:paraId="22BA4CE6" w14:textId="61C40ACD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Treating the Whole Person: The Intersection of Psychology and Hand Therapy</w:t>
            </w:r>
          </w:p>
        </w:tc>
      </w:tr>
      <w:tr w:rsidR="007D1FBC" w:rsidRPr="007E0E42" w14:paraId="43E2A3B8" w14:textId="4377F2A9" w:rsidTr="007D1FBC">
        <w:tc>
          <w:tcPr>
            <w:tcW w:w="1535" w:type="dxa"/>
            <w:tcBorders>
              <w:right w:val="nil"/>
            </w:tcBorders>
          </w:tcPr>
          <w:p w14:paraId="02A8B965" w14:textId="7B4AB97C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Sun 9:15 AM</w:t>
            </w:r>
          </w:p>
        </w:tc>
        <w:tc>
          <w:tcPr>
            <w:tcW w:w="9540" w:type="dxa"/>
            <w:tcBorders>
              <w:left w:val="nil"/>
            </w:tcBorders>
          </w:tcPr>
          <w:p w14:paraId="1DDD0A58" w14:textId="222AAAD0" w:rsidR="007D1FBC" w:rsidRPr="007E0E42" w:rsidRDefault="007D1FBC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Addressing the Knowledge Gap: Using Inclusive Communication in Hand Therapy to Improve Client Outcomes</w:t>
            </w:r>
          </w:p>
        </w:tc>
      </w:tr>
      <w:tr w:rsidR="00A4545A" w:rsidRPr="007E0E42" w14:paraId="5AD035FD" w14:textId="77777777" w:rsidTr="007D1FBC">
        <w:tc>
          <w:tcPr>
            <w:tcW w:w="1535" w:type="dxa"/>
            <w:tcBorders>
              <w:right w:val="nil"/>
            </w:tcBorders>
          </w:tcPr>
          <w:p w14:paraId="52D8BA4B" w14:textId="25319263" w:rsidR="00A4545A" w:rsidRPr="007E0E42" w:rsidRDefault="00A4545A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Sun 10:30 AM</w:t>
            </w:r>
          </w:p>
        </w:tc>
        <w:tc>
          <w:tcPr>
            <w:tcW w:w="9540" w:type="dxa"/>
            <w:tcBorders>
              <w:left w:val="nil"/>
            </w:tcBorders>
          </w:tcPr>
          <w:p w14:paraId="5F6FB06D" w14:textId="410B39E7" w:rsidR="00A4545A" w:rsidRPr="007E0E42" w:rsidRDefault="00A4545A" w:rsidP="007D1599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Sensational Treatment Planning: Optimizing Neuroplasticity Principles in Sensory Re-education</w:t>
            </w:r>
          </w:p>
        </w:tc>
      </w:tr>
    </w:tbl>
    <w:p w14:paraId="33D41182" w14:textId="77777777" w:rsidR="007D1599" w:rsidRDefault="007D1599" w:rsidP="00252E56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kern w:val="0"/>
          <w:sz w:val="22"/>
          <w:szCs w:val="22"/>
          <w:u w:val="single"/>
          <w14:ligatures w14:val="none"/>
        </w:rPr>
      </w:pPr>
    </w:p>
    <w:p w14:paraId="08C2AE61" w14:textId="77777777" w:rsidR="007D1599" w:rsidRDefault="007D1599" w:rsidP="007D1599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kern w:val="0"/>
          <w:sz w:val="22"/>
          <w:szCs w:val="22"/>
          <w:u w:val="single"/>
          <w14:ligatures w14:val="none"/>
        </w:rPr>
      </w:pPr>
    </w:p>
    <w:p w14:paraId="789308F7" w14:textId="77777777" w:rsidR="00A4545A" w:rsidRPr="007D1599" w:rsidRDefault="00A4545A" w:rsidP="007D1599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kern w:val="0"/>
          <w:sz w:val="22"/>
          <w:szCs w:val="22"/>
          <w:u w:val="single"/>
          <w14:ligatures w14:val="non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625"/>
        <w:gridCol w:w="9450"/>
      </w:tblGrid>
      <w:tr w:rsidR="00A4545A" w:rsidRPr="007E0E42" w14:paraId="20B7625D" w14:textId="77777777" w:rsidTr="00A4545A">
        <w:tc>
          <w:tcPr>
            <w:tcW w:w="1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AFFF7" w14:textId="5A8D81C2" w:rsidR="00A4545A" w:rsidRPr="007E0E42" w:rsidRDefault="00A4545A" w:rsidP="003F56BC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color w:val="1D2228"/>
                <w:kern w:val="0"/>
                <w:sz w:val="22"/>
                <w:szCs w:val="22"/>
                <w:u w:val="single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D2228"/>
                <w:kern w:val="0"/>
                <w:sz w:val="22"/>
                <w:szCs w:val="22"/>
                <w:u w:val="single"/>
                <w14:ligatures w14:val="none"/>
              </w:rPr>
              <w:t>Established</w:t>
            </w:r>
            <w:r w:rsidR="00BA66D5">
              <w:rPr>
                <w:rFonts w:asciiTheme="majorHAnsi" w:eastAsia="Times New Roman" w:hAnsiTheme="majorHAnsi" w:cs="Times New Roman"/>
                <w:b/>
                <w:bCs/>
                <w:color w:val="1D2228"/>
                <w:kern w:val="0"/>
                <w:sz w:val="22"/>
                <w:szCs w:val="22"/>
                <w:u w:val="single"/>
                <w14:ligatures w14:val="none"/>
              </w:rPr>
              <w:t xml:space="preserve"> Track</w:t>
            </w:r>
          </w:p>
        </w:tc>
      </w:tr>
      <w:tr w:rsidR="00A4545A" w:rsidRPr="007E0E42" w14:paraId="02BBD012" w14:textId="77777777" w:rsidTr="00A4545A">
        <w:tc>
          <w:tcPr>
            <w:tcW w:w="1625" w:type="dxa"/>
            <w:vMerge w:val="restart"/>
            <w:tcBorders>
              <w:top w:val="single" w:sz="4" w:space="0" w:color="auto"/>
              <w:right w:val="nil"/>
            </w:tcBorders>
          </w:tcPr>
          <w:p w14:paraId="2AFE0D16" w14:textId="32E7D0C8" w:rsidR="00A4545A" w:rsidRPr="00A4545A" w:rsidRDefault="00A4545A" w:rsidP="00A078A5">
            <w:pPr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  <w:t>Fri 8:00 AM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</w:tcBorders>
            <w:vAlign w:val="bottom"/>
          </w:tcPr>
          <w:p w14:paraId="6F48C6ED" w14:textId="24A23782" w:rsidR="00A4545A" w:rsidRPr="00A4545A" w:rsidRDefault="00A4545A" w:rsidP="00A078A5">
            <w:pPr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  <w:t>Stronger Together: A Collaborative Approach to Intervention Planning for Patients with Upper Extremity Neuromotor Impairment</w:t>
            </w:r>
          </w:p>
        </w:tc>
      </w:tr>
      <w:tr w:rsidR="00A4545A" w:rsidRPr="007E0E42" w14:paraId="0591B5DC" w14:textId="77777777" w:rsidTr="00A4545A">
        <w:tc>
          <w:tcPr>
            <w:tcW w:w="1625" w:type="dxa"/>
            <w:vMerge/>
            <w:tcBorders>
              <w:right w:val="nil"/>
            </w:tcBorders>
          </w:tcPr>
          <w:p w14:paraId="6D4B2216" w14:textId="77777777" w:rsidR="00A4545A" w:rsidRPr="00A4545A" w:rsidRDefault="00A4545A" w:rsidP="00A078A5">
            <w:pPr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nil"/>
            </w:tcBorders>
            <w:vAlign w:val="bottom"/>
          </w:tcPr>
          <w:p w14:paraId="76679CC0" w14:textId="15984134" w:rsidR="00A4545A" w:rsidRPr="00A4545A" w:rsidRDefault="00A4545A" w:rsidP="00A078A5">
            <w:pPr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  <w:t>Update on Early Motion for Complex Hand Injuries</w:t>
            </w:r>
          </w:p>
        </w:tc>
      </w:tr>
      <w:tr w:rsidR="00A4545A" w:rsidRPr="007E0E42" w14:paraId="0886947E" w14:textId="77777777" w:rsidTr="00A4545A">
        <w:tc>
          <w:tcPr>
            <w:tcW w:w="1625" w:type="dxa"/>
            <w:tcBorders>
              <w:top w:val="single" w:sz="4" w:space="0" w:color="auto"/>
              <w:right w:val="nil"/>
            </w:tcBorders>
          </w:tcPr>
          <w:p w14:paraId="36453CBD" w14:textId="617D2D73" w:rsidR="00A4545A" w:rsidRPr="00A4545A" w:rsidRDefault="00A4545A" w:rsidP="00A078A5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  <w:t>Fri 9:15 AM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</w:tcBorders>
            <w:vAlign w:val="bottom"/>
          </w:tcPr>
          <w:p w14:paraId="1937E5EB" w14:textId="1A45731D" w:rsidR="00A4545A" w:rsidRPr="00A4545A" w:rsidRDefault="00A4545A" w:rsidP="00A078A5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  <w:t>Building a Multidisciplinary Clinic for Upper Extremity Amputees: A Collaboration Between Surgery, Rehabilitation, Prosthetics, and Behavioral Health</w:t>
            </w:r>
          </w:p>
        </w:tc>
      </w:tr>
      <w:tr w:rsidR="00A46815" w:rsidRPr="007E0E42" w14:paraId="6D9292C1" w14:textId="77777777" w:rsidTr="00A4545A">
        <w:tc>
          <w:tcPr>
            <w:tcW w:w="1625" w:type="dxa"/>
            <w:tcBorders>
              <w:top w:val="single" w:sz="4" w:space="0" w:color="auto"/>
              <w:right w:val="nil"/>
            </w:tcBorders>
          </w:tcPr>
          <w:p w14:paraId="1323875F" w14:textId="2D95C14A" w:rsidR="00A46815" w:rsidRPr="00A4545A" w:rsidRDefault="00A46815" w:rsidP="00A078A5">
            <w:pPr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  <w:t>Fri 1:30 PM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</w:tcBorders>
            <w:vAlign w:val="bottom"/>
          </w:tcPr>
          <w:p w14:paraId="550CF7FD" w14:textId="04888A42" w:rsidR="00A46815" w:rsidRPr="00A4545A" w:rsidRDefault="00A46815" w:rsidP="00A078A5">
            <w:pPr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</w:pPr>
            <w:r w:rsidRPr="00A46815">
              <w:rPr>
                <w:rFonts w:asciiTheme="majorHAnsi" w:eastAsia="Times New Roman" w:hAnsiTheme="majorHAnsi" w:cs="Segoe UI Historic"/>
                <w:kern w:val="0"/>
                <w:sz w:val="22"/>
                <w:szCs w:val="22"/>
                <w14:ligatures w14:val="none"/>
              </w:rPr>
              <w:t>A Practical Approach to Treating the Triumphant Trio: Harnessing the Biomechanical Linkage of the Cervical, Thoracic Spine, and Scapulae to Maximize Upper Extremity Outcomes</w:t>
            </w:r>
          </w:p>
        </w:tc>
      </w:tr>
      <w:tr w:rsidR="00A4545A" w:rsidRPr="007E0E42" w14:paraId="7A982670" w14:textId="77777777" w:rsidTr="00A4545A">
        <w:tc>
          <w:tcPr>
            <w:tcW w:w="1625" w:type="dxa"/>
            <w:tcBorders>
              <w:top w:val="single" w:sz="4" w:space="0" w:color="auto"/>
              <w:right w:val="nil"/>
            </w:tcBorders>
          </w:tcPr>
          <w:p w14:paraId="2DFB63D1" w14:textId="2CEC7182" w:rsidR="00A4545A" w:rsidRPr="00A4545A" w:rsidRDefault="00A4545A" w:rsidP="00A078A5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hAnsiTheme="majorHAnsi" w:cs="Segoe UI Historic"/>
                <w:sz w:val="22"/>
                <w:szCs w:val="22"/>
              </w:rPr>
              <w:t>Fri 5:15 PM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</w:tcBorders>
            <w:vAlign w:val="bottom"/>
          </w:tcPr>
          <w:p w14:paraId="20310BB0" w14:textId="05CB546F" w:rsidR="00A4545A" w:rsidRPr="00A4545A" w:rsidRDefault="00A4545A" w:rsidP="00A078A5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hAnsiTheme="majorHAnsi" w:cs="Segoe UI Historic"/>
                <w:sz w:val="22"/>
                <w:szCs w:val="22"/>
              </w:rPr>
              <w:t>Innovative Career Paths: Trailblazing Leaders Inspiring Hand and Upper Extremity Therapists</w:t>
            </w:r>
          </w:p>
        </w:tc>
      </w:tr>
      <w:tr w:rsidR="00A4545A" w:rsidRPr="007E0E42" w14:paraId="0E430CDD" w14:textId="77777777" w:rsidTr="00A4545A">
        <w:tc>
          <w:tcPr>
            <w:tcW w:w="1625" w:type="dxa"/>
            <w:tcBorders>
              <w:right w:val="nil"/>
            </w:tcBorders>
          </w:tcPr>
          <w:p w14:paraId="43B24FF6" w14:textId="5EF5F18A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Sat 7:45 AM</w:t>
            </w:r>
          </w:p>
        </w:tc>
        <w:tc>
          <w:tcPr>
            <w:tcW w:w="9450" w:type="dxa"/>
            <w:tcBorders>
              <w:left w:val="nil"/>
            </w:tcBorders>
          </w:tcPr>
          <w:p w14:paraId="2AB2626A" w14:textId="1C402C34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Empowering Hands: A Journey into Launching Your Own Hand Therapy Private Practice</w:t>
            </w:r>
          </w:p>
        </w:tc>
      </w:tr>
      <w:tr w:rsidR="00A4545A" w:rsidRPr="007E0E42" w14:paraId="36A56782" w14:textId="77777777" w:rsidTr="00A4545A">
        <w:tc>
          <w:tcPr>
            <w:tcW w:w="1625" w:type="dxa"/>
            <w:tcBorders>
              <w:right w:val="nil"/>
            </w:tcBorders>
          </w:tcPr>
          <w:p w14:paraId="3D51218C" w14:textId="18908AD2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Sat 9:00 AM</w:t>
            </w:r>
          </w:p>
        </w:tc>
        <w:tc>
          <w:tcPr>
            <w:tcW w:w="9450" w:type="dxa"/>
            <w:tcBorders>
              <w:left w:val="nil"/>
            </w:tcBorders>
          </w:tcPr>
          <w:p w14:paraId="6C80D897" w14:textId="79BF9089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Yes! You Can Accelerate Athletes for Safe Return to Sport: A Surgical and Rehabilitation Collaboration</w:t>
            </w:r>
          </w:p>
        </w:tc>
      </w:tr>
      <w:tr w:rsidR="00445C2E" w:rsidRPr="007E0E42" w14:paraId="46F21A10" w14:textId="77777777" w:rsidTr="00A4545A">
        <w:tc>
          <w:tcPr>
            <w:tcW w:w="1625" w:type="dxa"/>
            <w:vMerge w:val="restart"/>
            <w:tcBorders>
              <w:right w:val="nil"/>
            </w:tcBorders>
          </w:tcPr>
          <w:p w14:paraId="6B708B0C" w14:textId="53FA6BA3" w:rsidR="00445C2E" w:rsidRPr="00A4545A" w:rsidRDefault="00445C2E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Sat 1:00 PM</w:t>
            </w:r>
          </w:p>
        </w:tc>
        <w:tc>
          <w:tcPr>
            <w:tcW w:w="9450" w:type="dxa"/>
            <w:tcBorders>
              <w:left w:val="nil"/>
            </w:tcBorders>
          </w:tcPr>
          <w:p w14:paraId="57933F59" w14:textId="23DCECD4" w:rsidR="00445C2E" w:rsidRPr="00A4545A" w:rsidRDefault="00445C2E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kern w:val="0"/>
                <w:sz w:val="22"/>
                <w:szCs w:val="22"/>
                <w14:ligatures w14:val="none"/>
              </w:rPr>
              <w:t xml:space="preserve">[Lunchtime session] </w:t>
            </w:r>
            <w:r w:rsidRPr="00445C2E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International Luncheon: "Breaking Barriers to International Volunteerism"</w:t>
            </w:r>
          </w:p>
        </w:tc>
      </w:tr>
      <w:tr w:rsidR="00445C2E" w:rsidRPr="007E0E42" w14:paraId="74A7E673" w14:textId="77777777" w:rsidTr="00A4545A">
        <w:tc>
          <w:tcPr>
            <w:tcW w:w="1625" w:type="dxa"/>
            <w:vMerge/>
            <w:tcBorders>
              <w:right w:val="nil"/>
            </w:tcBorders>
          </w:tcPr>
          <w:p w14:paraId="5B65D66F" w14:textId="77777777" w:rsidR="00445C2E" w:rsidRDefault="00445C2E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14:paraId="6CE0519D" w14:textId="700CBACA" w:rsidR="00445C2E" w:rsidRPr="00445C2E" w:rsidRDefault="00445C2E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kern w:val="0"/>
                <w:sz w:val="22"/>
                <w:szCs w:val="22"/>
                <w14:ligatures w14:val="none"/>
              </w:rPr>
              <w:t xml:space="preserve">[Lunchtime session] </w:t>
            </w:r>
            <w:r w:rsidRPr="00445C2E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AOTF: Advancing the Science of Occupational Therapy, Strengthening Practice Through Philanthropy and Research</w:t>
            </w:r>
          </w:p>
        </w:tc>
      </w:tr>
      <w:tr w:rsidR="00A4545A" w:rsidRPr="007E0E42" w14:paraId="3E02423F" w14:textId="77777777" w:rsidTr="00A4545A">
        <w:tc>
          <w:tcPr>
            <w:tcW w:w="1625" w:type="dxa"/>
            <w:tcBorders>
              <w:right w:val="nil"/>
            </w:tcBorders>
          </w:tcPr>
          <w:p w14:paraId="6C1BC69B" w14:textId="6AD479D3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Sat 5:00 PM</w:t>
            </w:r>
          </w:p>
        </w:tc>
        <w:tc>
          <w:tcPr>
            <w:tcW w:w="9450" w:type="dxa"/>
            <w:tcBorders>
              <w:left w:val="nil"/>
            </w:tcBorders>
          </w:tcPr>
          <w:p w14:paraId="009F11AA" w14:textId="6F64BCCB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Brachial Plexus Injuries: A Team Approach to Care</w:t>
            </w:r>
          </w:p>
        </w:tc>
      </w:tr>
      <w:tr w:rsidR="00A4545A" w:rsidRPr="007E0E42" w14:paraId="4D7EC6AD" w14:textId="77777777" w:rsidTr="00A4545A">
        <w:tc>
          <w:tcPr>
            <w:tcW w:w="1625" w:type="dxa"/>
            <w:tcBorders>
              <w:right w:val="nil"/>
            </w:tcBorders>
          </w:tcPr>
          <w:p w14:paraId="0280BE7F" w14:textId="420D865B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Sun 8:00 AM</w:t>
            </w:r>
          </w:p>
        </w:tc>
        <w:tc>
          <w:tcPr>
            <w:tcW w:w="9450" w:type="dxa"/>
            <w:tcBorders>
              <w:left w:val="nil"/>
            </w:tcBorders>
          </w:tcPr>
          <w:p w14:paraId="2018C091" w14:textId="78D6EC09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The Pearls and Pitfalls of Free Functional Muscle Transfers</w:t>
            </w:r>
          </w:p>
        </w:tc>
      </w:tr>
      <w:tr w:rsidR="00A4545A" w:rsidRPr="007E0E42" w14:paraId="58DE8BDC" w14:textId="77777777" w:rsidTr="00A4545A">
        <w:tc>
          <w:tcPr>
            <w:tcW w:w="1625" w:type="dxa"/>
            <w:tcBorders>
              <w:right w:val="nil"/>
            </w:tcBorders>
          </w:tcPr>
          <w:p w14:paraId="1CDFC04B" w14:textId="6C790D81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Sun 9:15 AM</w:t>
            </w:r>
          </w:p>
        </w:tc>
        <w:tc>
          <w:tcPr>
            <w:tcW w:w="9450" w:type="dxa"/>
            <w:tcBorders>
              <w:left w:val="nil"/>
            </w:tcBorders>
          </w:tcPr>
          <w:p w14:paraId="4EE0AED9" w14:textId="032ED89F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Hypermobility and High Demands: Upper Extremity Rehabilitation of the Hypermobile Female Athlete</w:t>
            </w:r>
          </w:p>
        </w:tc>
      </w:tr>
      <w:tr w:rsidR="00A4545A" w:rsidRPr="007E0E42" w14:paraId="68617CCF" w14:textId="77777777" w:rsidTr="00A4545A">
        <w:tc>
          <w:tcPr>
            <w:tcW w:w="1625" w:type="dxa"/>
            <w:tcBorders>
              <w:right w:val="nil"/>
            </w:tcBorders>
          </w:tcPr>
          <w:p w14:paraId="7500FF97" w14:textId="65AE6C19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hAnsiTheme="majorHAnsi" w:cs="Segoe UI Historic"/>
                <w:sz w:val="22"/>
                <w:szCs w:val="22"/>
              </w:rPr>
              <w:t>Sun 10:30 AM</w:t>
            </w:r>
          </w:p>
        </w:tc>
        <w:tc>
          <w:tcPr>
            <w:tcW w:w="9450" w:type="dxa"/>
            <w:tcBorders>
              <w:left w:val="nil"/>
            </w:tcBorders>
            <w:vAlign w:val="bottom"/>
          </w:tcPr>
          <w:p w14:paraId="425A397E" w14:textId="6F75F4C3" w:rsidR="00A4545A" w:rsidRPr="00A4545A" w:rsidRDefault="00A4545A" w:rsidP="00A4545A">
            <w:pPr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A4545A">
              <w:rPr>
                <w:rFonts w:asciiTheme="majorHAnsi" w:hAnsiTheme="majorHAnsi" w:cs="Segoe UI Historic"/>
                <w:sz w:val="22"/>
                <w:szCs w:val="22"/>
              </w:rPr>
              <w:t>Mentorship: Advancing Novice Professionals into Exceptional Upper Extremity Therapists</w:t>
            </w:r>
          </w:p>
        </w:tc>
      </w:tr>
    </w:tbl>
    <w:p w14:paraId="15A0EE7E" w14:textId="79C9A7E5" w:rsidR="006A16F4" w:rsidRPr="00A078A5" w:rsidRDefault="006A16F4" w:rsidP="00A078A5">
      <w:pPr>
        <w:spacing w:after="0" w:line="240" w:lineRule="auto"/>
        <w:rPr>
          <w:rFonts w:asciiTheme="majorHAnsi" w:eastAsia="Times New Roman" w:hAnsiTheme="majorHAnsi" w:cs="Times New Roman"/>
          <w:color w:val="FF0000"/>
          <w:kern w:val="0"/>
          <w:sz w:val="22"/>
          <w:szCs w:val="22"/>
          <w14:ligatures w14:val="none"/>
        </w:rPr>
      </w:pPr>
    </w:p>
    <w:sectPr w:rsidR="006A16F4" w:rsidRPr="00A078A5" w:rsidSect="0090634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725"/>
    <w:multiLevelType w:val="multilevel"/>
    <w:tmpl w:val="9490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72FCC"/>
    <w:multiLevelType w:val="multilevel"/>
    <w:tmpl w:val="D02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C3550"/>
    <w:multiLevelType w:val="multilevel"/>
    <w:tmpl w:val="112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352CC"/>
    <w:multiLevelType w:val="multilevel"/>
    <w:tmpl w:val="505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72D1D"/>
    <w:multiLevelType w:val="hybridMultilevel"/>
    <w:tmpl w:val="E572EE1A"/>
    <w:lvl w:ilvl="0" w:tplc="2DBAC5D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2E9A"/>
    <w:multiLevelType w:val="multilevel"/>
    <w:tmpl w:val="18AE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956CE"/>
    <w:multiLevelType w:val="multilevel"/>
    <w:tmpl w:val="B65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637C6"/>
    <w:multiLevelType w:val="multilevel"/>
    <w:tmpl w:val="C9601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240020C"/>
    <w:multiLevelType w:val="multilevel"/>
    <w:tmpl w:val="8A2646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65D444C"/>
    <w:multiLevelType w:val="hybridMultilevel"/>
    <w:tmpl w:val="BA784430"/>
    <w:lvl w:ilvl="0" w:tplc="4308DBB2">
      <w:start w:val="5"/>
      <w:numFmt w:val="bullet"/>
      <w:lvlText w:val="-"/>
      <w:lvlJc w:val="left"/>
      <w:pPr>
        <w:ind w:left="408" w:hanging="360"/>
      </w:pPr>
      <w:rPr>
        <w:rFonts w:ascii="Aptos Display" w:eastAsia="Times New Roman" w:hAnsi="Aptos Displ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723416F1"/>
    <w:multiLevelType w:val="multilevel"/>
    <w:tmpl w:val="93C67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A1A10EB"/>
    <w:multiLevelType w:val="multilevel"/>
    <w:tmpl w:val="9B30F1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B135042"/>
    <w:multiLevelType w:val="multilevel"/>
    <w:tmpl w:val="674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971980">
    <w:abstractNumId w:val="4"/>
  </w:num>
  <w:num w:numId="2" w16cid:durableId="968243149">
    <w:abstractNumId w:val="7"/>
  </w:num>
  <w:num w:numId="3" w16cid:durableId="921840231">
    <w:abstractNumId w:val="11"/>
  </w:num>
  <w:num w:numId="4" w16cid:durableId="52779919">
    <w:abstractNumId w:val="10"/>
  </w:num>
  <w:num w:numId="5" w16cid:durableId="1315448879">
    <w:abstractNumId w:val="8"/>
  </w:num>
  <w:num w:numId="6" w16cid:durableId="1539850894">
    <w:abstractNumId w:val="5"/>
  </w:num>
  <w:num w:numId="7" w16cid:durableId="909970952">
    <w:abstractNumId w:val="1"/>
  </w:num>
  <w:num w:numId="8" w16cid:durableId="1273130615">
    <w:abstractNumId w:val="12"/>
  </w:num>
  <w:num w:numId="9" w16cid:durableId="839850252">
    <w:abstractNumId w:val="0"/>
  </w:num>
  <w:num w:numId="10" w16cid:durableId="606814917">
    <w:abstractNumId w:val="6"/>
  </w:num>
  <w:num w:numId="11" w16cid:durableId="616833504">
    <w:abstractNumId w:val="3"/>
  </w:num>
  <w:num w:numId="12" w16cid:durableId="685982895">
    <w:abstractNumId w:val="9"/>
  </w:num>
  <w:num w:numId="13" w16cid:durableId="138139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49"/>
    <w:rsid w:val="00016BA0"/>
    <w:rsid w:val="00031C8E"/>
    <w:rsid w:val="000460D6"/>
    <w:rsid w:val="000524A5"/>
    <w:rsid w:val="00087474"/>
    <w:rsid w:val="000A4602"/>
    <w:rsid w:val="000B2F49"/>
    <w:rsid w:val="00112155"/>
    <w:rsid w:val="0016334A"/>
    <w:rsid w:val="001B6BC4"/>
    <w:rsid w:val="001E04D4"/>
    <w:rsid w:val="00230B18"/>
    <w:rsid w:val="00252E56"/>
    <w:rsid w:val="00273F31"/>
    <w:rsid w:val="00293C36"/>
    <w:rsid w:val="002A6955"/>
    <w:rsid w:val="002B7FE0"/>
    <w:rsid w:val="002E3149"/>
    <w:rsid w:val="002E6AD5"/>
    <w:rsid w:val="003055E5"/>
    <w:rsid w:val="00317EB1"/>
    <w:rsid w:val="00330EA8"/>
    <w:rsid w:val="003454BD"/>
    <w:rsid w:val="003A5369"/>
    <w:rsid w:val="003B348F"/>
    <w:rsid w:val="003D21F2"/>
    <w:rsid w:val="00402E15"/>
    <w:rsid w:val="00406CFA"/>
    <w:rsid w:val="0042437A"/>
    <w:rsid w:val="00445C2E"/>
    <w:rsid w:val="004818A2"/>
    <w:rsid w:val="004A6327"/>
    <w:rsid w:val="004D5746"/>
    <w:rsid w:val="004D5770"/>
    <w:rsid w:val="004D60A1"/>
    <w:rsid w:val="004E6218"/>
    <w:rsid w:val="005452EC"/>
    <w:rsid w:val="00551FE4"/>
    <w:rsid w:val="00564740"/>
    <w:rsid w:val="005658E8"/>
    <w:rsid w:val="005B40D2"/>
    <w:rsid w:val="005F1B44"/>
    <w:rsid w:val="005F1BBE"/>
    <w:rsid w:val="00613794"/>
    <w:rsid w:val="006A16F4"/>
    <w:rsid w:val="006D2D36"/>
    <w:rsid w:val="006F3E49"/>
    <w:rsid w:val="00700DAF"/>
    <w:rsid w:val="007201EF"/>
    <w:rsid w:val="00784E9D"/>
    <w:rsid w:val="00794122"/>
    <w:rsid w:val="007D1599"/>
    <w:rsid w:val="007D1FBC"/>
    <w:rsid w:val="007E0E42"/>
    <w:rsid w:val="007E1092"/>
    <w:rsid w:val="007F3B1B"/>
    <w:rsid w:val="0081115B"/>
    <w:rsid w:val="00811B28"/>
    <w:rsid w:val="00833018"/>
    <w:rsid w:val="00851DD2"/>
    <w:rsid w:val="00873D89"/>
    <w:rsid w:val="00875411"/>
    <w:rsid w:val="008A1C6D"/>
    <w:rsid w:val="008C0C9B"/>
    <w:rsid w:val="00906346"/>
    <w:rsid w:val="009176F5"/>
    <w:rsid w:val="00937897"/>
    <w:rsid w:val="0096535B"/>
    <w:rsid w:val="009812C6"/>
    <w:rsid w:val="00990AEE"/>
    <w:rsid w:val="00A048E9"/>
    <w:rsid w:val="00A078A5"/>
    <w:rsid w:val="00A26DEA"/>
    <w:rsid w:val="00A4545A"/>
    <w:rsid w:val="00A46815"/>
    <w:rsid w:val="00A528B9"/>
    <w:rsid w:val="00A62979"/>
    <w:rsid w:val="00A84675"/>
    <w:rsid w:val="00AE1D48"/>
    <w:rsid w:val="00B6657C"/>
    <w:rsid w:val="00B73C3A"/>
    <w:rsid w:val="00B950C0"/>
    <w:rsid w:val="00BA66D5"/>
    <w:rsid w:val="00BB62AE"/>
    <w:rsid w:val="00BC2C07"/>
    <w:rsid w:val="00BF2F0A"/>
    <w:rsid w:val="00C73D6B"/>
    <w:rsid w:val="00C740EE"/>
    <w:rsid w:val="00CA00A0"/>
    <w:rsid w:val="00CA02F8"/>
    <w:rsid w:val="00CB157F"/>
    <w:rsid w:val="00D213C4"/>
    <w:rsid w:val="00D37AC3"/>
    <w:rsid w:val="00DA7FF2"/>
    <w:rsid w:val="00DB41A0"/>
    <w:rsid w:val="00DF6843"/>
    <w:rsid w:val="00E000B8"/>
    <w:rsid w:val="00E2029D"/>
    <w:rsid w:val="00E34DE6"/>
    <w:rsid w:val="00E74824"/>
    <w:rsid w:val="00E77114"/>
    <w:rsid w:val="00E810EC"/>
    <w:rsid w:val="00F27C8F"/>
    <w:rsid w:val="00F523A7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B964A"/>
  <w15:chartTrackingRefBased/>
  <w15:docId w15:val="{65102A54-182E-9D4B-A603-600E665B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14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65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53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3C3A"/>
    <w:rPr>
      <w:color w:val="0000FF"/>
      <w:u w:val="single"/>
    </w:rPr>
  </w:style>
  <w:style w:type="table" w:styleId="TableGrid">
    <w:name w:val="Table Grid"/>
    <w:basedOn w:val="TableNormal"/>
    <w:uiPriority w:val="39"/>
    <w:rsid w:val="008A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Humiston, Laurie</dc:creator>
  <cp:keywords/>
  <dc:description/>
  <cp:lastModifiedBy>Jill Steckler</cp:lastModifiedBy>
  <cp:revision>2</cp:revision>
  <dcterms:created xsi:type="dcterms:W3CDTF">2024-09-06T16:40:00Z</dcterms:created>
  <dcterms:modified xsi:type="dcterms:W3CDTF">2024-09-06T16:40:00Z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83a82c8e7a150f97055e3e779cc407716e48d3e14e938b7e0c37f2482441713c</vt:lpwstr>
  </property>
</Properties>
</file>